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B1D15" w14:textId="77777777" w:rsidR="00047E26" w:rsidRDefault="00047E26" w:rsidP="00047E26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75E3E56E" w14:textId="77777777" w:rsidR="00047E26" w:rsidRDefault="00047E26" w:rsidP="00047E26">
      <w:pPr>
        <w:spacing w:line="480" w:lineRule="auto"/>
        <w:jc w:val="center"/>
        <w:rPr>
          <w:rFonts w:ascii="Times New Roman" w:hAnsi="Times New Roman" w:cs="Times New Roman"/>
        </w:rPr>
      </w:pPr>
    </w:p>
    <w:p w14:paraId="7CD85C8A" w14:textId="031E4903" w:rsidR="00047E26" w:rsidRDefault="00047E26" w:rsidP="00047E26">
      <w:pPr>
        <w:spacing w:line="480" w:lineRule="auto"/>
        <w:jc w:val="center"/>
        <w:rPr>
          <w:rFonts w:ascii="Times New Roman" w:hAnsi="Times New Roman" w:cs="Times New Roman"/>
        </w:rPr>
      </w:pPr>
    </w:p>
    <w:p w14:paraId="3BE3B24F" w14:textId="293C5FB6" w:rsidR="00047E26" w:rsidRDefault="00047E26" w:rsidP="00047E26">
      <w:pPr>
        <w:spacing w:line="480" w:lineRule="auto"/>
        <w:jc w:val="center"/>
        <w:rPr>
          <w:rFonts w:ascii="Times New Roman" w:hAnsi="Times New Roman" w:cs="Times New Roman"/>
        </w:rPr>
      </w:pPr>
    </w:p>
    <w:p w14:paraId="0C309FE3" w14:textId="407287FA" w:rsidR="00047E26" w:rsidRDefault="00047E26" w:rsidP="00047E26">
      <w:pPr>
        <w:spacing w:line="480" w:lineRule="auto"/>
        <w:jc w:val="center"/>
        <w:rPr>
          <w:rFonts w:ascii="Times New Roman" w:hAnsi="Times New Roman" w:cs="Times New Roman"/>
        </w:rPr>
      </w:pPr>
    </w:p>
    <w:p w14:paraId="04D76AB9" w14:textId="77777777" w:rsidR="00047E26" w:rsidRDefault="00047E26" w:rsidP="00047E26">
      <w:pPr>
        <w:spacing w:line="480" w:lineRule="auto"/>
        <w:jc w:val="center"/>
        <w:rPr>
          <w:rFonts w:ascii="Times New Roman" w:hAnsi="Times New Roman" w:cs="Times New Roman"/>
        </w:rPr>
      </w:pPr>
    </w:p>
    <w:p w14:paraId="4506E1E9" w14:textId="42E596D6" w:rsidR="007420D2" w:rsidRDefault="00E4322D" w:rsidP="00047E26">
      <w:pPr>
        <w:spacing w:line="480" w:lineRule="auto"/>
        <w:jc w:val="center"/>
        <w:rPr>
          <w:rFonts w:ascii="Times New Roman" w:hAnsi="Times New Roman" w:cs="Times New Roman"/>
        </w:rPr>
      </w:pPr>
      <w:r w:rsidRPr="00E4322D">
        <w:rPr>
          <w:rFonts w:ascii="Times New Roman" w:hAnsi="Times New Roman" w:cs="Times New Roman"/>
        </w:rPr>
        <w:t>Annotated Bibliography</w:t>
      </w:r>
    </w:p>
    <w:p w14:paraId="5B60B669" w14:textId="77777777" w:rsidR="007420D2" w:rsidRDefault="007F7DAA" w:rsidP="00047E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Student’s Name</w:t>
      </w:r>
    </w:p>
    <w:p w14:paraId="59F075A2" w14:textId="77777777" w:rsidR="007420D2" w:rsidRDefault="007F7DAA" w:rsidP="00047E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Institutional Affiliation</w:t>
      </w:r>
      <w:r w:rsidR="007420D2">
        <w:rPr>
          <w:rFonts w:ascii="Times New Roman" w:hAnsi="Times New Roman" w:cs="Times New Roman"/>
          <w:sz w:val="24"/>
          <w:szCs w:val="24"/>
        </w:rPr>
        <w:t>s</w:t>
      </w:r>
    </w:p>
    <w:p w14:paraId="3D3406A8" w14:textId="77777777" w:rsidR="00047E26" w:rsidRDefault="00047E26" w:rsidP="00047E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DDC42A" w14:textId="66F76D96" w:rsidR="009C42EE" w:rsidRPr="00323D5F" w:rsidRDefault="00ED1B41" w:rsidP="00047E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D5F">
        <w:rPr>
          <w:rFonts w:ascii="Times New Roman" w:hAnsi="Times New Roman" w:cs="Times New Roman"/>
          <w:sz w:val="24"/>
          <w:szCs w:val="24"/>
        </w:rPr>
        <w:lastRenderedPageBreak/>
        <w:t>Annotated bibliography</w:t>
      </w:r>
    </w:p>
    <w:p w14:paraId="7DBB5439" w14:textId="77777777" w:rsidR="006F042F" w:rsidRPr="00323D5F" w:rsidRDefault="006F042F" w:rsidP="00047E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Davidson, J. (2008). </w:t>
      </w:r>
      <w:r w:rsidRPr="00323D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 sexual abuse: Media representations and government reactions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Routledge-Cavendish.</w:t>
      </w:r>
    </w:p>
    <w:p w14:paraId="169B0E2A" w14:textId="2F514289" w:rsidR="006F042F" w:rsidRPr="00323D5F" w:rsidRDefault="006F042F" w:rsidP="00047E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author analyzes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different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media and government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reactions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b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seen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happen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relation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the issue o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child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pornography. 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book focuses</w:t>
      </w:r>
      <w:r w:rsidR="00734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in particular,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media position in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terms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of the vice and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steps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have 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been taken in reacting to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pornography. 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reaction of the m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dia is critical to stopping child pornography from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spreading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this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what the author has st</w:t>
      </w:r>
      <w:r w:rsidR="004E10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rived to analyze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ints to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fact that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media have been instrumental in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speaking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out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against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vice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have formulated ways in which they ensure that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not spread using their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platforms. This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</w:t>
      </w:r>
      <w:r w:rsidR="00734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long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way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reducing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vice.</w:t>
      </w:r>
    </w:p>
    <w:p w14:paraId="557B13AF" w14:textId="77777777" w:rsidR="006F042F" w:rsidRPr="00323D5F" w:rsidRDefault="004E100B" w:rsidP="00047E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</w:t>
      </w:r>
      <w:r w:rsidR="006F042F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21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resource </w:t>
      </w:r>
      <w:r w:rsidR="006F042F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 be useful in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supporting</w:t>
      </w:r>
      <w:r w:rsidR="006F042F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my work on t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="006F042F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t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6F042F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pic of how the media </w:t>
      </w:r>
      <w:r w:rsidR="00E777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react to child porno</w:t>
      </w:r>
      <w:r w:rsidR="006F042F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graphy.</w:t>
      </w:r>
    </w:p>
    <w:p w14:paraId="6DAF03C7" w14:textId="77777777" w:rsidR="000E0ADB" w:rsidRPr="00323D5F" w:rsidRDefault="000E0ADB" w:rsidP="00047E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Foubert, J. D., Blanchard, W., Houston, M., &amp; Williams, R. R. (2019). Pornography and Sexual Violence. In </w:t>
      </w:r>
      <w:r w:rsidRPr="00323D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Sexual Assault and Sexual Assault Prevention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109-127). Springer, Cham.</w:t>
      </w:r>
    </w:p>
    <w:p w14:paraId="6E30D603" w14:textId="3758728B" w:rsidR="000E0ADB" w:rsidRPr="00323D5F" w:rsidRDefault="000E0ADB" w:rsidP="00047E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4E10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hand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book refers to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issue of pornography in general and also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that of child pornography. 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authors h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ave b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 very critical on the matter of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pornography and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effects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 it ma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 have on the children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the society. They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34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relate </w:t>
      </w:r>
      <w:r w:rsidR="00734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sexual vio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lence that has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increased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prevalence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child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pornography. They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 out that a lot of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children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who have bee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 have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encountered th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due to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perpetrators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having acce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to child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pornography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28F2082" w14:textId="37AA1A48" w:rsidR="000E0ADB" w:rsidRPr="00323D5F" w:rsidRDefault="00C21395" w:rsidP="00047E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Th</w:t>
      </w:r>
      <w:r w:rsidR="00734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handbook is very 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helpful in the presentation of my work on the issue of violence that is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related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child pornography and the harmful effects that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brings to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children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27DEF8F7" w14:textId="77777777" w:rsidR="006F042F" w:rsidRPr="00323D5F" w:rsidRDefault="006F042F" w:rsidP="00047E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Hewitt, C., &amp; Marcum, C. D. (2015). Child Pornography. </w:t>
      </w:r>
      <w:r w:rsidRPr="00323D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Encyclopedia of Crime and Punishment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1-11.</w:t>
      </w:r>
    </w:p>
    <w:p w14:paraId="3001D820" w14:textId="679B0F4B" w:rsidR="00E777DB" w:rsidRPr="00323D5F" w:rsidRDefault="00E777DB" w:rsidP="00047E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="00DC41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</w:t>
      </w:r>
      <w:r w:rsidR="004E10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article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talks about the issue of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pornography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how the vice has grown and spread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over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years. The</w:t>
      </w:r>
      <w:r w:rsidR="009B1F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authors have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focus</w:t>
      </w:r>
      <w:r w:rsidR="009B1F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entirely on ho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child pornography 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being carried out and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various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ways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which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is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being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promoted. 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relation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34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between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child pornography </w:t>
      </w:r>
      <w:r w:rsidR="00734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medi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violence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also been p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out. The authors found o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ut that the rate of violence against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children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increased due to the influx of sexual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recordings of children. T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hey have also pointed out to the various steps that have been taken by most of the media outlets in trying to curb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vice. 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analyzed the use of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campaigns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advertisements in the promotion of action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against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child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pornography. This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say hav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been quite effective to some point and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advocate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more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action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media in order to eradicate the vice.</w:t>
      </w:r>
    </w:p>
    <w:p w14:paraId="51CD0689" w14:textId="77777777" w:rsidR="00E777DB" w:rsidRPr="00323D5F" w:rsidRDefault="009B1F9D" w:rsidP="00047E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article</w:t>
      </w:r>
      <w:r w:rsidR="00E777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very critical to my work as it se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rves as</w:t>
      </w:r>
      <w:r w:rsidR="00E777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evidence</w:t>
      </w:r>
      <w:r w:rsidR="00E777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support my claims of how the media has reacted and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portrayed</w:t>
      </w:r>
      <w:r w:rsidR="00E777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child pornography.</w:t>
      </w:r>
    </w:p>
    <w:p w14:paraId="4180977A" w14:textId="77777777" w:rsidR="00C33C87" w:rsidRPr="00C33C87" w:rsidRDefault="00C33C87" w:rsidP="00047E2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33C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Negredo, L., &amp; Herrero, Ó. (2016). Child pornography on the Internet. </w:t>
      </w:r>
      <w:r w:rsidRPr="00C33C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Papeles del Psicólogo</w:t>
      </w:r>
      <w:r w:rsidRPr="00C33C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33C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C33C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217-223.</w:t>
      </w:r>
    </w:p>
    <w:p w14:paraId="7D3FF7C3" w14:textId="0B51DEDA" w:rsidR="000E0ADB" w:rsidRPr="00323D5F" w:rsidRDefault="00C33C87" w:rsidP="00047E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</w:t>
      </w:r>
      <w:r w:rsidR="00DC41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article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analyzes child pornography which is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normally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spread by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 of the internet. I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elaborates on how the perpetrators have bee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able to us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the internet to spread the beastly acts and how the media ha</w:t>
      </w:r>
      <w:r w:rsidR="007340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tried to come up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measures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 as deleting videos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contain it. The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article further 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explains on the various weaknesses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such as lack of constant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monitoring of the site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have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exploited on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media for the spread of child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pornography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 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reactions o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</w:t>
      </w:r>
      <w:r w:rsidR="001872DC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media to </w:t>
      </w:r>
      <w:r w:rsidR="00C21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this. The authors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E0ADB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advises </w:t>
      </w:r>
      <w:r w:rsidR="006F7743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medi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on the use of public advertisements to</w:t>
      </w:r>
      <w:r w:rsidR="006F7743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showcase the issue of child pornography in order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r w:rsidR="006F7743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try and </w:t>
      </w:r>
      <w:r w:rsidR="00A87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bring it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an </w:t>
      </w:r>
      <w:r w:rsidR="006F7743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end.</w:t>
      </w:r>
    </w:p>
    <w:p w14:paraId="6D8F668A" w14:textId="51C09D6F" w:rsidR="00E777DB" w:rsidRPr="00DC4146" w:rsidRDefault="006F7743" w:rsidP="00047E2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information </w:t>
      </w:r>
      <w:r w:rsidR="00C213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contained in t</w:t>
      </w:r>
      <w:r w:rsidR="00A878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article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very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useful in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analyzing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how the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media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ve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managed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showcase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issue of child pornography and how the media has also been </w:t>
      </w:r>
      <w:r w:rsidR="00881751"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utilized</w:t>
      </w:r>
      <w:r w:rsidRPr="00323D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spread this vice.</w:t>
      </w:r>
    </w:p>
    <w:sectPr w:rsidR="00E777DB" w:rsidRPr="00DC4146" w:rsidSect="00CC3FB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3917D" w14:textId="77777777" w:rsidR="00630F2C" w:rsidRDefault="00630F2C" w:rsidP="00CC3FB6">
      <w:pPr>
        <w:spacing w:after="0" w:line="240" w:lineRule="auto"/>
      </w:pPr>
      <w:r>
        <w:separator/>
      </w:r>
    </w:p>
  </w:endnote>
  <w:endnote w:type="continuationSeparator" w:id="0">
    <w:p w14:paraId="1EDF142E" w14:textId="77777777" w:rsidR="00630F2C" w:rsidRDefault="00630F2C" w:rsidP="00CC3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2A0EC" w14:textId="77777777" w:rsidR="00630F2C" w:rsidRDefault="00630F2C" w:rsidP="00CC3FB6">
      <w:pPr>
        <w:spacing w:after="0" w:line="240" w:lineRule="auto"/>
      </w:pPr>
      <w:r>
        <w:separator/>
      </w:r>
    </w:p>
  </w:footnote>
  <w:footnote w:type="continuationSeparator" w:id="0">
    <w:p w14:paraId="4AB401FC" w14:textId="77777777" w:rsidR="00630F2C" w:rsidRDefault="00630F2C" w:rsidP="00CC3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1472800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C421D2" w14:textId="42570901" w:rsidR="00CC3FB6" w:rsidRPr="00CC3FB6" w:rsidRDefault="00CC3FB6" w:rsidP="00CC3FB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C3FB6">
          <w:rPr>
            <w:rFonts w:ascii="Times New Roman" w:hAnsi="Times New Roman" w:cs="Times New Roman"/>
            <w:sz w:val="24"/>
            <w:szCs w:val="24"/>
          </w:rPr>
          <w:t>ANNOTATED BIBLIOGRAPHY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C3F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F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3F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C3F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3F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05147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1F51D6" w14:textId="5A933217" w:rsidR="00CC3FB6" w:rsidRPr="00CC3FB6" w:rsidRDefault="00CC3FB6" w:rsidP="00CC3FB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CC3FB6">
          <w:rPr>
            <w:rFonts w:ascii="Times New Roman" w:hAnsi="Times New Roman" w:cs="Times New Roman"/>
            <w:sz w:val="24"/>
            <w:szCs w:val="24"/>
          </w:rPr>
          <w:t>ANNOTATED BIBLIOGRAPHY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C3F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F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3F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C3F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3F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c0MjA3NrYwtjCwNLFU0lEKTi0uzszPAykwqgUAo4BFiCwAAAA="/>
  </w:docVars>
  <w:rsids>
    <w:rsidRoot w:val="009C42EE"/>
    <w:rsid w:val="00010E31"/>
    <w:rsid w:val="00047E26"/>
    <w:rsid w:val="000E0ADB"/>
    <w:rsid w:val="00136DE7"/>
    <w:rsid w:val="001872DC"/>
    <w:rsid w:val="002B3FAC"/>
    <w:rsid w:val="00323D5F"/>
    <w:rsid w:val="004E100B"/>
    <w:rsid w:val="006216C7"/>
    <w:rsid w:val="00630F2C"/>
    <w:rsid w:val="00664CC9"/>
    <w:rsid w:val="006F042F"/>
    <w:rsid w:val="006F7743"/>
    <w:rsid w:val="0073400E"/>
    <w:rsid w:val="007420D2"/>
    <w:rsid w:val="007F7DAA"/>
    <w:rsid w:val="00881751"/>
    <w:rsid w:val="00945BB9"/>
    <w:rsid w:val="0099079F"/>
    <w:rsid w:val="009B1F9D"/>
    <w:rsid w:val="009C42EE"/>
    <w:rsid w:val="00A87878"/>
    <w:rsid w:val="00AE58D4"/>
    <w:rsid w:val="00C21395"/>
    <w:rsid w:val="00C33C87"/>
    <w:rsid w:val="00CC3FB6"/>
    <w:rsid w:val="00D06AC1"/>
    <w:rsid w:val="00DC4146"/>
    <w:rsid w:val="00DF04BB"/>
    <w:rsid w:val="00E4322D"/>
    <w:rsid w:val="00E777DB"/>
    <w:rsid w:val="00EA1649"/>
    <w:rsid w:val="00ED1B41"/>
    <w:rsid w:val="00F5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73F2D"/>
  <w15:chartTrackingRefBased/>
  <w15:docId w15:val="{93DD4EE3-C0D1-431C-8834-F2C8F167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2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FB6"/>
  </w:style>
  <w:style w:type="paragraph" w:styleId="Footer">
    <w:name w:val="footer"/>
    <w:basedOn w:val="Normal"/>
    <w:link w:val="FooterChar"/>
    <w:uiPriority w:val="99"/>
    <w:unhideWhenUsed/>
    <w:rsid w:val="00CC3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2019-11-10T18:52:00Z</dcterms:created>
  <dcterms:modified xsi:type="dcterms:W3CDTF">2019-11-11T05:18:00Z</dcterms:modified>
</cp:coreProperties>
</file>